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5C90" w14:textId="77777777" w:rsidR="00902481" w:rsidRDefault="00902481" w:rsidP="0051690C">
      <w:pPr>
        <w:spacing w:after="0"/>
        <w:rPr>
          <w:rFonts w:ascii="Times New Roman" w:hAnsi="Times New Roman" w:cs="Times New Roman"/>
          <w:color w:val="auto"/>
          <w:sz w:val="48"/>
          <w:szCs w:val="48"/>
        </w:rPr>
      </w:pPr>
    </w:p>
    <w:p w14:paraId="7E1D4A82" w14:textId="7BEF4894" w:rsidR="00B65C11" w:rsidRDefault="00B65C11" w:rsidP="0051690C">
      <w:pPr>
        <w:spacing w:after="0"/>
        <w:rPr>
          <w:rFonts w:ascii="Times New Roman" w:hAnsi="Times New Roman" w:cs="Times New Roman"/>
          <w:color w:val="auto"/>
          <w:sz w:val="48"/>
          <w:szCs w:val="48"/>
        </w:rPr>
      </w:pPr>
      <w:r w:rsidRPr="00F52C00">
        <w:rPr>
          <w:rFonts w:ascii="Times New Roman" w:hAnsi="Times New Roman" w:cs="Times New Roman"/>
          <w:noProof/>
          <w:color w:val="auto"/>
          <w:sz w:val="48"/>
          <w:szCs w:val="48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56864C27" wp14:editId="63E758D9">
                <wp:simplePos x="0" y="0"/>
                <wp:positionH relativeFrom="margin">
                  <wp:posOffset>3606800</wp:posOffset>
                </wp:positionH>
                <wp:positionV relativeFrom="paragraph">
                  <wp:posOffset>0</wp:posOffset>
                </wp:positionV>
                <wp:extent cx="3435350" cy="1263650"/>
                <wp:effectExtent l="0" t="0" r="0" b="12700"/>
                <wp:wrapSquare wrapText="bothSides"/>
                <wp:docPr id="47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16DC" w14:textId="39C583AF" w:rsidR="00F52C00" w:rsidRDefault="00F52C00" w:rsidP="00226F7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</w:p>
                          <w:p w14:paraId="5CCA3AD8" w14:textId="5EA32213" w:rsidR="007B445A" w:rsidRDefault="007B445A" w:rsidP="00226F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</w:p>
                          <w:p w14:paraId="220E37AC" w14:textId="77777777" w:rsidR="00226F72" w:rsidRDefault="00226F72" w:rsidP="00226F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62170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LinkedIn:</w:t>
                            </w:r>
                            <w:r w:rsidRPr="005A232F">
                              <w:rPr>
                                <w:rFonts w:ascii="Times New Roman" w:hAnsi="Times New Roman" w:cs="Times New Roman"/>
                                <w:color w:val="39A5B7" w:themeColor="accent1"/>
                              </w:rPr>
                              <w:t xml:space="preserve"> </w:t>
                            </w:r>
                            <w:r w:rsidRPr="00F52C00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www.linkedin.com/in/annielisenguyen     </w:t>
                            </w:r>
                          </w:p>
                          <w:p w14:paraId="173B6450" w14:textId="77777777" w:rsidR="00902481" w:rsidRDefault="00226F72" w:rsidP="00226F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A232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Email: </w:t>
                            </w:r>
                            <w:hyperlink r:id="rId11" w:history="1">
                              <w:r w:rsidRPr="005A232F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annielisenguyen@gmail.com</w:t>
                              </w:r>
                            </w:hyperlink>
                            <w:r w:rsidRPr="005A232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</w:t>
                            </w:r>
                          </w:p>
                          <w:p w14:paraId="147F8E24" w14:textId="386BDF99" w:rsidR="00226F72" w:rsidRDefault="00226F72" w:rsidP="00226F7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4C2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84pt;margin-top:0;width:270.5pt;height:99.5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" filled="f" stroked="f" strokeweight=".5pt">
                <v:textbox inset="14.4pt,0,10.8pt,0">
                  <w:txbxContent>
                    <w:p w14:paraId="444016DC" w14:textId="39C583AF" w:rsidR="00F52C00" w:rsidRDefault="00F52C00" w:rsidP="00226F72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</w:pPr>
                    </w:p>
                    <w:p w14:paraId="5CCA3AD8" w14:textId="5EA32213" w:rsidR="007B445A" w:rsidRDefault="007B445A" w:rsidP="00226F72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</w:pPr>
                    </w:p>
                    <w:p w14:paraId="220E37AC" w14:textId="77777777" w:rsidR="00226F72" w:rsidRDefault="00226F72" w:rsidP="00226F72">
                      <w:pPr>
                        <w:spacing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62170F">
                        <w:rPr>
                          <w:rFonts w:ascii="Times New Roman" w:hAnsi="Times New Roman" w:cs="Times New Roman"/>
                          <w:color w:val="auto"/>
                        </w:rPr>
                        <w:t>LinkedIn:</w:t>
                      </w:r>
                      <w:r w:rsidRPr="005A232F">
                        <w:rPr>
                          <w:rFonts w:ascii="Times New Roman" w:hAnsi="Times New Roman" w:cs="Times New Roman"/>
                          <w:color w:val="39A5B7" w:themeColor="accent1"/>
                        </w:rPr>
                        <w:t xml:space="preserve"> </w:t>
                      </w:r>
                      <w:r w:rsidRPr="00F52C00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www.linkedin.com/in/annielisenguyen     </w:t>
                      </w:r>
                    </w:p>
                    <w:p w14:paraId="173B6450" w14:textId="77777777" w:rsidR="00902481" w:rsidRDefault="00226F72" w:rsidP="00226F72">
                      <w:pPr>
                        <w:spacing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A232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Email: </w:t>
                      </w:r>
                      <w:hyperlink r:id="rId12" w:history="1">
                        <w:r w:rsidRPr="005A232F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annielisenguyen@gmail.com</w:t>
                        </w:r>
                      </w:hyperlink>
                      <w:r w:rsidRPr="005A232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</w:t>
                      </w:r>
                    </w:p>
                    <w:p w14:paraId="147F8E24" w14:textId="386BDF99" w:rsidR="00226F72" w:rsidRDefault="00226F72" w:rsidP="00226F72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D2480" w14:textId="70A4F0E1" w:rsidR="007B445A" w:rsidRPr="00F52C00" w:rsidRDefault="00F52C00" w:rsidP="0051690C">
      <w:pPr>
        <w:spacing w:after="0"/>
        <w:rPr>
          <w:rFonts w:ascii="Times New Roman" w:hAnsi="Times New Roman" w:cs="Times New Roman"/>
          <w:color w:val="auto"/>
          <w:sz w:val="48"/>
          <w:szCs w:val="48"/>
        </w:rPr>
      </w:pPr>
      <w:r w:rsidRPr="00F52C00">
        <w:rPr>
          <w:rFonts w:ascii="Times New Roman" w:hAnsi="Times New Roman" w:cs="Times New Roman"/>
          <w:color w:val="auto"/>
          <w:sz w:val="48"/>
          <w:szCs w:val="48"/>
        </w:rPr>
        <w:t>Annielise Nguyen</w:t>
      </w:r>
    </w:p>
    <w:p w14:paraId="2764380D" w14:textId="77777777" w:rsidR="00F52C00" w:rsidRDefault="00F52C00" w:rsidP="0051690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AD780F" w14:textId="77777777" w:rsidR="00B65C11" w:rsidRDefault="00B65C11" w:rsidP="0051690C">
      <w:pPr>
        <w:spacing w:after="0"/>
        <w:rPr>
          <w:rFonts w:ascii="Times New Roman" w:hAnsi="Times New Roman" w:cs="Times New Roman"/>
          <w:color w:val="39A5B7" w:themeColor="accent1"/>
          <w:sz w:val="36"/>
          <w:szCs w:val="36"/>
        </w:rPr>
      </w:pPr>
    </w:p>
    <w:p w14:paraId="659816D5" w14:textId="77777777" w:rsidR="00902481" w:rsidRDefault="00902481" w:rsidP="0051690C">
      <w:pPr>
        <w:spacing w:after="0"/>
        <w:rPr>
          <w:rFonts w:ascii="Times New Roman" w:hAnsi="Times New Roman" w:cs="Times New Roman"/>
          <w:color w:val="39A5B7" w:themeColor="accent1"/>
          <w:sz w:val="36"/>
          <w:szCs w:val="36"/>
        </w:rPr>
      </w:pPr>
    </w:p>
    <w:p w14:paraId="166A9B0D" w14:textId="77777777" w:rsidR="00902481" w:rsidRDefault="00902481" w:rsidP="0051690C">
      <w:pPr>
        <w:spacing w:after="0"/>
        <w:rPr>
          <w:rFonts w:ascii="Times New Roman" w:hAnsi="Times New Roman" w:cs="Times New Roman"/>
          <w:color w:val="39A5B7" w:themeColor="accent1"/>
          <w:sz w:val="36"/>
          <w:szCs w:val="36"/>
        </w:rPr>
      </w:pPr>
    </w:p>
    <w:p w14:paraId="64EBF580" w14:textId="7980D85F" w:rsidR="00B65C11" w:rsidRPr="00B65C11" w:rsidRDefault="00B65C11" w:rsidP="00B65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183546342"/>
      <w:r w:rsidRPr="00B65C11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  <w:r w:rsidRPr="00B6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C11">
        <w:rPr>
          <w:rFonts w:ascii="Times New Roman" w:hAnsi="Times New Roman" w:cs="Times New Roman"/>
          <w:bCs/>
          <w:sz w:val="24"/>
          <w:szCs w:val="24"/>
        </w:rPr>
        <w:t>Leverage 5+ years of proven expertise in CAD design, 3D modeling, and cross-functional collaboration to deliver innovative solutions. Adept at aligning manufacturable designs with user needs, optimizing assembly processes, and contributing to superior customer experiences, while driving measurable business results.</w:t>
      </w:r>
    </w:p>
    <w:p w14:paraId="4B3621D7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D15FC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C11"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</w:p>
    <w:p w14:paraId="4F015F6E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CAD Software</w:t>
      </w:r>
      <w:r w:rsidRPr="00B65C11">
        <w:rPr>
          <w:rFonts w:ascii="Times New Roman" w:hAnsi="Times New Roman" w:cs="Times New Roman"/>
          <w:bCs/>
          <w:sz w:val="24"/>
          <w:szCs w:val="24"/>
        </w:rPr>
        <w:t>: Advanced expertise in SolidWorks, Blender 3D, and Autodesk Maya; proficient in creating, modifying, and optimizing CAD assets for manufacturing and interactive workflows.</w:t>
      </w:r>
    </w:p>
    <w:p w14:paraId="02B6D49C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Design Expertise</w:t>
      </w:r>
      <w:r w:rsidRPr="00B65C11">
        <w:rPr>
          <w:rFonts w:ascii="Times New Roman" w:hAnsi="Times New Roman" w:cs="Times New Roman"/>
          <w:bCs/>
          <w:sz w:val="24"/>
          <w:szCs w:val="24"/>
        </w:rPr>
        <w:t>: Mastery in parametric modeling, solid/surface modeling, and animation-ready designs.</w:t>
      </w:r>
    </w:p>
    <w:p w14:paraId="3B070963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Manufacturing Processes</w:t>
      </w:r>
      <w:r w:rsidRPr="00B65C11">
        <w:rPr>
          <w:rFonts w:ascii="Times New Roman" w:hAnsi="Times New Roman" w:cs="Times New Roman"/>
          <w:bCs/>
          <w:sz w:val="24"/>
          <w:szCs w:val="24"/>
        </w:rPr>
        <w:t>: Comprehensive knowledge of wood, plastic, and sheet metal manufacturing, including injection molding, sheet metal forming, and wood machining.</w:t>
      </w:r>
    </w:p>
    <w:p w14:paraId="17FFF4F5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File Handling</w:t>
      </w:r>
      <w:r w:rsidRPr="00B65C11">
        <w:rPr>
          <w:rFonts w:ascii="Times New Roman" w:hAnsi="Times New Roman" w:cs="Times New Roman"/>
          <w:bCs/>
          <w:sz w:val="24"/>
          <w:szCs w:val="24"/>
        </w:rPr>
        <w:t>: Skilled in converting and working with non-native 3D file formats for diverse projects.</w:t>
      </w:r>
    </w:p>
    <w:p w14:paraId="51652B40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Software Proficiency</w:t>
      </w:r>
      <w:r w:rsidRPr="00B65C11">
        <w:rPr>
          <w:rFonts w:ascii="Times New Roman" w:hAnsi="Times New Roman" w:cs="Times New Roman"/>
          <w:bCs/>
          <w:sz w:val="24"/>
          <w:szCs w:val="24"/>
        </w:rPr>
        <w:t>: Proficient in Adobe Creative Cloud (Photoshop, Illustrator), Microsoft Office Suite, and Windows OS.</w:t>
      </w:r>
    </w:p>
    <w:p w14:paraId="313924B2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Process Evaluation</w:t>
      </w:r>
      <w:r w:rsidRPr="00B65C11">
        <w:rPr>
          <w:rFonts w:ascii="Times New Roman" w:hAnsi="Times New Roman" w:cs="Times New Roman"/>
          <w:bCs/>
          <w:sz w:val="24"/>
          <w:szCs w:val="24"/>
        </w:rPr>
        <w:t>: Expertise in evaluating and refining assembly processes to enhance usability and reduce errors.</w:t>
      </w:r>
    </w:p>
    <w:p w14:paraId="78419076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4FE9DE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  <w:u w:val="single"/>
        </w:rPr>
        <w:t>Key Accomplishments</w:t>
      </w:r>
    </w:p>
    <w:p w14:paraId="42CBABCF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Revenue Impact</w:t>
      </w:r>
      <w:r w:rsidRPr="00B65C11">
        <w:rPr>
          <w:rFonts w:ascii="Times New Roman" w:hAnsi="Times New Roman" w:cs="Times New Roman"/>
          <w:sz w:val="24"/>
          <w:szCs w:val="24"/>
        </w:rPr>
        <w:t>: Delivered CAD solutions that contributed to $15M in first-year corporate revenue at Longhorn Locker LLC.</w:t>
      </w:r>
    </w:p>
    <w:p w14:paraId="1A8B0CF4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Process Optimization</w:t>
      </w:r>
      <w:r w:rsidRPr="00B65C11">
        <w:rPr>
          <w:rFonts w:ascii="Times New Roman" w:hAnsi="Times New Roman" w:cs="Times New Roman"/>
          <w:sz w:val="24"/>
          <w:szCs w:val="24"/>
        </w:rPr>
        <w:t>: Reduced assembly errors by 25% and assembly time by 30% through innovative, user-focused design refinements.</w:t>
      </w:r>
    </w:p>
    <w:p w14:paraId="637C9D91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Collaboration Success</w:t>
      </w:r>
      <w:r w:rsidRPr="00B65C11">
        <w:rPr>
          <w:rFonts w:ascii="Times New Roman" w:hAnsi="Times New Roman" w:cs="Times New Roman"/>
          <w:sz w:val="24"/>
          <w:szCs w:val="24"/>
        </w:rPr>
        <w:t>: Partnered with NFL/NBA coaches and cross-functional teams to ensure product designs met performance, aesthetic, and practical needs.</w:t>
      </w:r>
    </w:p>
    <w:p w14:paraId="3EB5B4F8" w14:textId="77777777" w:rsidR="00B65C11" w:rsidRPr="00B65C11" w:rsidRDefault="00B65C11" w:rsidP="00B65C1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Customer-Centric Design</w:t>
      </w:r>
      <w:r w:rsidRPr="00B65C11">
        <w:rPr>
          <w:rFonts w:ascii="Times New Roman" w:hAnsi="Times New Roman" w:cs="Times New Roman"/>
          <w:sz w:val="24"/>
          <w:szCs w:val="24"/>
        </w:rPr>
        <w:t>: Developed user-focused solutions that enhanced product usability and satisfaction.</w:t>
      </w:r>
    </w:p>
    <w:p w14:paraId="5BEC5A25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Rapid Learning</w:t>
      </w:r>
      <w:r w:rsidRPr="00B65C11">
        <w:rPr>
          <w:rFonts w:ascii="Times New Roman" w:hAnsi="Times New Roman" w:cs="Times New Roman"/>
          <w:sz w:val="24"/>
          <w:szCs w:val="24"/>
        </w:rPr>
        <w:t>: Mastered Blender 3D within days to meet critical project deadlines while delivering high-quality designs.</w:t>
      </w:r>
    </w:p>
    <w:p w14:paraId="154B254C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E27EA4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65C11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522155F5" w14:textId="77777777" w:rsidR="00B65C11" w:rsidRPr="00B65C11" w:rsidRDefault="00B65C11" w:rsidP="00B65C1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65C11">
        <w:rPr>
          <w:rFonts w:ascii="Times New Roman" w:hAnsi="Times New Roman" w:cs="Times New Roman"/>
          <w:b/>
          <w:sz w:val="24"/>
          <w:szCs w:val="24"/>
        </w:rPr>
        <w:t>3D Modeler, Longhorn Locker LLC, (Venus, TX) 2021-2022</w:t>
      </w:r>
    </w:p>
    <w:p w14:paraId="63EB85EC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Delivered 50+ manufacturable product designs using SolidWorks and Blender, enhancing production efficiency and user satisfaction.</w:t>
      </w:r>
    </w:p>
    <w:p w14:paraId="5D7D9A7B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Spearheaded R&amp;D initiatives, reducing assembly time by 30% with innovative, user-friendly design solutions.</w:t>
      </w:r>
    </w:p>
    <w:p w14:paraId="369C422B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Contributed to $15M in revenue growth and a 20% increase in market share by designing athlete-centric products.</w:t>
      </w:r>
    </w:p>
    <w:p w14:paraId="23A32B2A" w14:textId="64B1421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 xml:space="preserve">Collaborated with high-profile stakeholders, including </w:t>
      </w:r>
      <w:r w:rsidR="006243BA" w:rsidRPr="006243BA">
        <w:rPr>
          <w:rFonts w:ascii="Times New Roman" w:hAnsi="Times New Roman" w:cs="Times New Roman"/>
          <w:bCs/>
          <w:sz w:val="24"/>
          <w:szCs w:val="24"/>
        </w:rPr>
        <w:t>NFL, NBA, MLB, NHL</w:t>
      </w:r>
      <w:r w:rsidRPr="00B65C11">
        <w:rPr>
          <w:rFonts w:ascii="Times New Roman" w:hAnsi="Times New Roman" w:cs="Times New Roman"/>
          <w:bCs/>
          <w:sz w:val="24"/>
          <w:szCs w:val="24"/>
        </w:rPr>
        <w:t xml:space="preserve"> professionals, ensuring designs aligned with functional and visual requirements.</w:t>
      </w:r>
    </w:p>
    <w:p w14:paraId="45BB9EEF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Achieved 95% first-review approval rate by addressing material constraints and optimizing designs for manufacturability.</w:t>
      </w:r>
    </w:p>
    <w:p w14:paraId="49CD04E6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lastRenderedPageBreak/>
        <w:t>Reverse-engineered CAD assets from physical prototypes and 2D drawings, ensuring production accuracy and instructional compatibility.</w:t>
      </w:r>
    </w:p>
    <w:p w14:paraId="5941CFBC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Developed CAD assets for animation workflows, enabling seamless integration into instructional materials.</w:t>
      </w:r>
    </w:p>
    <w:p w14:paraId="4CCB3384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842F16" w14:textId="77777777" w:rsidR="00B65C11" w:rsidRPr="00B65C11" w:rsidRDefault="00B65C11" w:rsidP="00B65C1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65C11">
        <w:rPr>
          <w:rFonts w:ascii="Times New Roman" w:hAnsi="Times New Roman" w:cs="Times New Roman"/>
          <w:b/>
          <w:sz w:val="24"/>
          <w:szCs w:val="24"/>
        </w:rPr>
        <w:t>Freelancer 3D Modeler (2020- now)</w:t>
      </w:r>
    </w:p>
    <w:p w14:paraId="2C0F3A8E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Delivered 30+ custom product designs with a 100% first-submission acceptance rate, meeting diverse client needs.</w:t>
      </w:r>
    </w:p>
    <w:p w14:paraId="5F463213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Produced pre-production designs and animations under tight deadlines, ensuring alignment with manufacturing standards.</w:t>
      </w:r>
    </w:p>
    <w:p w14:paraId="22FBF099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Partnered with clients across industries to create functional, visually optimized solutions tailored to unique project requirements.</w:t>
      </w:r>
    </w:p>
    <w:p w14:paraId="3649F46D" w14:textId="77777777" w:rsidR="00B65C11" w:rsidRPr="00B65C11" w:rsidRDefault="00B65C11" w:rsidP="00B65C1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5C11">
        <w:rPr>
          <w:rFonts w:ascii="Times New Roman" w:hAnsi="Times New Roman" w:cs="Times New Roman"/>
          <w:bCs/>
          <w:sz w:val="24"/>
          <w:szCs w:val="24"/>
        </w:rPr>
        <w:t>Specialized in transforming 2D drawings and physical prototypes into precise, manufacturable 3D CAD models.</w:t>
      </w:r>
    </w:p>
    <w:p w14:paraId="4E32C114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26010C" w14:textId="77777777" w:rsidR="00B65C11" w:rsidRPr="00B65C11" w:rsidRDefault="00B65C11" w:rsidP="00B65C11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sz w:val="24"/>
          <w:szCs w:val="24"/>
        </w:rPr>
        <w:t>Owner and Manager</w:t>
      </w:r>
      <w:r w:rsidRPr="00B65C11">
        <w:rPr>
          <w:rFonts w:ascii="Times New Roman" w:hAnsi="Times New Roman" w:cs="Times New Roman"/>
          <w:sz w:val="24"/>
          <w:szCs w:val="24"/>
        </w:rPr>
        <w:t xml:space="preserve"> </w:t>
      </w:r>
      <w:r w:rsidRPr="00B65C11">
        <w:rPr>
          <w:rFonts w:ascii="Times New Roman" w:hAnsi="Times New Roman" w:cs="Times New Roman"/>
          <w:b/>
          <w:bCs/>
          <w:sz w:val="24"/>
          <w:szCs w:val="24"/>
        </w:rPr>
        <w:t>of Creative Fun Arts and Crafts Studio - Richardson, TX (2017-2020)</w:t>
      </w:r>
    </w:p>
    <w:p w14:paraId="2902E89A" w14:textId="77777777" w:rsidR="00B65C11" w:rsidRPr="00B65C11" w:rsidRDefault="00B65C11" w:rsidP="00B65C1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Managed 100+ events annually, achieving a 40% repeat booking rate.</w:t>
      </w:r>
    </w:p>
    <w:p w14:paraId="6FA21B1B" w14:textId="77777777" w:rsidR="00B65C11" w:rsidRPr="00B65C11" w:rsidRDefault="00B65C11" w:rsidP="00B65C1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Reduced material waste by 15% with an efficient inventory management system.</w:t>
      </w:r>
    </w:p>
    <w:p w14:paraId="38F6DFBB" w14:textId="77777777" w:rsidR="00B65C11" w:rsidRPr="00B65C11" w:rsidRDefault="00B65C11" w:rsidP="00B65C1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Designed custom art experiences, earning 95% positive feedback.</w:t>
      </w:r>
    </w:p>
    <w:p w14:paraId="71F1EBC3" w14:textId="77777777" w:rsidR="00B65C11" w:rsidRPr="00B65C11" w:rsidRDefault="00B65C11" w:rsidP="00B65C1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Oversaw material preparation to ensure product quality and display standards.</w:t>
      </w:r>
    </w:p>
    <w:p w14:paraId="68EE8815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E76B5E" w14:textId="77777777" w:rsidR="00B65C11" w:rsidRPr="00B65C11" w:rsidRDefault="00B65C11" w:rsidP="00B65C11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</w:rPr>
        <w:t>Painting Instructor - VIP Paint, Chicago, IL (April 2016 – December 2016)</w:t>
      </w:r>
    </w:p>
    <w:p w14:paraId="460EB18A" w14:textId="77777777" w:rsidR="00B65C11" w:rsidRPr="00B65C11" w:rsidRDefault="00B65C11" w:rsidP="00B65C1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Designed and delivered 50+ large-scale painting workshops, increasing participation by 30%.</w:t>
      </w:r>
    </w:p>
    <w:p w14:paraId="3CBDE468" w14:textId="77777777" w:rsidR="00B65C11" w:rsidRPr="00B65C11" w:rsidRDefault="00B65C11" w:rsidP="00B65C1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Developed 15+ instructional models tailored to diverse user needs and preferences.</w:t>
      </w:r>
    </w:p>
    <w:p w14:paraId="5BF04B7D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C8CCEDB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C1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30E8763C" w14:textId="77777777" w:rsidR="00B65C11" w:rsidRPr="00B65C11" w:rsidRDefault="00B65C11" w:rsidP="00B65C1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Bachelor of Arts in Cinema Art &amp; Science (Traditional Animation)</w:t>
      </w:r>
      <w:r w:rsidRPr="00B65C11">
        <w:rPr>
          <w:rFonts w:ascii="Times New Roman" w:hAnsi="Times New Roman" w:cs="Times New Roman"/>
          <w:sz w:val="24"/>
          <w:szCs w:val="24"/>
        </w:rPr>
        <w:br/>
        <w:t>Columbia College, Chicago, IL | 2014</w:t>
      </w:r>
    </w:p>
    <w:p w14:paraId="610CAAFF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E08D240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C11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Qualifications</w:t>
      </w:r>
    </w:p>
    <w:p w14:paraId="7376C461" w14:textId="77777777" w:rsidR="00B65C11" w:rsidRPr="00B65C11" w:rsidRDefault="00B65C11" w:rsidP="00B65C1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Collaborated with engineers, designers, and clients to ensure alignment on project goals and timelines.</w:t>
      </w:r>
    </w:p>
    <w:p w14:paraId="2E58A2FE" w14:textId="77777777" w:rsidR="00B65C11" w:rsidRPr="00B65C11" w:rsidRDefault="00B65C11" w:rsidP="00B65C1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Gathered and incorporated client feedback to produce user-friendly, manufacturable designs.</w:t>
      </w:r>
    </w:p>
    <w:p w14:paraId="1971B787" w14:textId="77777777" w:rsidR="00B65C11" w:rsidRPr="00B65C11" w:rsidRDefault="00B65C11" w:rsidP="00B65C1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Experienced in inspecting, measuring, and modeling physical products for CAD preparation.</w:t>
      </w:r>
    </w:p>
    <w:p w14:paraId="3A9A73EF" w14:textId="77777777" w:rsidR="00B65C11" w:rsidRPr="00B65C11" w:rsidRDefault="00B65C11" w:rsidP="00B65C1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Flexible and travel-ready, with experience managing onsite client visits and inspections.</w:t>
      </w:r>
    </w:p>
    <w:p w14:paraId="525E7303" w14:textId="77777777" w:rsidR="00B65C11" w:rsidRPr="00B65C11" w:rsidRDefault="00B65C11" w:rsidP="00B65C1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C6F161B" w14:textId="77777777" w:rsidR="00B65C11" w:rsidRPr="00B65C11" w:rsidRDefault="00B65C11" w:rsidP="00B65C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C11">
        <w:rPr>
          <w:rFonts w:ascii="Times New Roman" w:hAnsi="Times New Roman" w:cs="Times New Roman"/>
          <w:b/>
          <w:sz w:val="24"/>
          <w:szCs w:val="24"/>
          <w:u w:val="single"/>
        </w:rPr>
        <w:t>Soft Skills</w:t>
      </w:r>
    </w:p>
    <w:p w14:paraId="1CAFBF63" w14:textId="77777777" w:rsidR="00B65C11" w:rsidRPr="00B65C11" w:rsidRDefault="00B65C11" w:rsidP="00B65C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Bilingual: Fluent in English and Vietnamese.</w:t>
      </w:r>
    </w:p>
    <w:p w14:paraId="1D4DE793" w14:textId="77777777" w:rsidR="00B65C11" w:rsidRPr="00B65C11" w:rsidRDefault="00B65C11" w:rsidP="00B65C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Quick learner with a proven track record of mastering new software and adapting to industry trends.</w:t>
      </w:r>
    </w:p>
    <w:p w14:paraId="50B9A521" w14:textId="77777777" w:rsidR="00B65C11" w:rsidRPr="00B65C11" w:rsidRDefault="00B65C11" w:rsidP="00B65C1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65C11">
        <w:rPr>
          <w:rFonts w:ascii="Times New Roman" w:hAnsi="Times New Roman" w:cs="Times New Roman"/>
          <w:sz w:val="24"/>
          <w:szCs w:val="24"/>
        </w:rPr>
        <w:t>Strong organizational and problem-solving skills, capable of managing complex projects under tight deadlines with precision and efficiency.</w:t>
      </w:r>
      <w:bookmarkEnd w:id="0"/>
    </w:p>
    <w:p w14:paraId="5F772F05" w14:textId="1B243C92" w:rsidR="00B53E46" w:rsidRPr="00B65C11" w:rsidRDefault="00B53E46" w:rsidP="00B53E46">
      <w:pPr>
        <w:rPr>
          <w:rFonts w:ascii="Times New Roman" w:hAnsi="Times New Roman" w:cs="Times New Roman"/>
          <w:sz w:val="24"/>
          <w:szCs w:val="24"/>
        </w:rPr>
      </w:pPr>
    </w:p>
    <w:sectPr w:rsidR="00B53E46" w:rsidRPr="00B65C11" w:rsidSect="00F52C00">
      <w:footerReference w:type="default" r:id="rId13"/>
      <w:type w:val="continuous"/>
      <w:pgSz w:w="12240" w:h="15840"/>
      <w:pgMar w:top="288" w:right="432" w:bottom="288" w:left="720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A763" w14:textId="77777777" w:rsidR="00CE3BFC" w:rsidRDefault="00CE3BFC">
      <w:pPr>
        <w:spacing w:after="0"/>
      </w:pPr>
      <w:r>
        <w:separator/>
      </w:r>
    </w:p>
  </w:endnote>
  <w:endnote w:type="continuationSeparator" w:id="0">
    <w:p w14:paraId="08C92358" w14:textId="77777777" w:rsidR="00CE3BFC" w:rsidRDefault="00CE3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5ABC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4B5C" w14:textId="77777777" w:rsidR="00CE3BFC" w:rsidRDefault="00CE3BFC">
      <w:pPr>
        <w:spacing w:after="0"/>
      </w:pPr>
      <w:r>
        <w:separator/>
      </w:r>
    </w:p>
  </w:footnote>
  <w:footnote w:type="continuationSeparator" w:id="0">
    <w:p w14:paraId="7ADE2DE1" w14:textId="77777777" w:rsidR="00CE3BFC" w:rsidRDefault="00CE3B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9F2A09"/>
    <w:multiLevelType w:val="hybridMultilevel"/>
    <w:tmpl w:val="9B10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1B123A1D"/>
    <w:multiLevelType w:val="hybridMultilevel"/>
    <w:tmpl w:val="0154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223A"/>
    <w:multiLevelType w:val="hybridMultilevel"/>
    <w:tmpl w:val="52A8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213DD9"/>
    <w:multiLevelType w:val="multilevel"/>
    <w:tmpl w:val="D41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70EBC"/>
    <w:multiLevelType w:val="hybridMultilevel"/>
    <w:tmpl w:val="F27C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7"/>
  </w:num>
  <w:num w:numId="15" w16cid:durableId="1323194480">
    <w:abstractNumId w:val="23"/>
  </w:num>
  <w:num w:numId="16" w16cid:durableId="1537156541">
    <w:abstractNumId w:val="14"/>
  </w:num>
  <w:num w:numId="17" w16cid:durableId="471366301">
    <w:abstractNumId w:val="20"/>
  </w:num>
  <w:num w:numId="18" w16cid:durableId="90509762">
    <w:abstractNumId w:val="11"/>
  </w:num>
  <w:num w:numId="19" w16cid:durableId="257639540">
    <w:abstractNumId w:val="28"/>
  </w:num>
  <w:num w:numId="20" w16cid:durableId="1499887979">
    <w:abstractNumId w:val="24"/>
  </w:num>
  <w:num w:numId="21" w16cid:durableId="238290248">
    <w:abstractNumId w:val="12"/>
  </w:num>
  <w:num w:numId="22" w16cid:durableId="1432437245">
    <w:abstractNumId w:val="18"/>
  </w:num>
  <w:num w:numId="23" w16cid:durableId="1062867802">
    <w:abstractNumId w:val="27"/>
  </w:num>
  <w:num w:numId="24" w16cid:durableId="263683987">
    <w:abstractNumId w:val="13"/>
  </w:num>
  <w:num w:numId="25" w16cid:durableId="507523982">
    <w:abstractNumId w:val="15"/>
  </w:num>
  <w:num w:numId="26" w16cid:durableId="580019779">
    <w:abstractNumId w:val="26"/>
  </w:num>
  <w:num w:numId="27" w16cid:durableId="642083452">
    <w:abstractNumId w:val="25"/>
  </w:num>
  <w:num w:numId="28" w16cid:durableId="1386683942">
    <w:abstractNumId w:val="22"/>
  </w:num>
  <w:num w:numId="29" w16cid:durableId="1285192297">
    <w:abstractNumId w:val="21"/>
  </w:num>
  <w:num w:numId="30" w16cid:durableId="1097796912">
    <w:abstractNumId w:val="16"/>
  </w:num>
  <w:num w:numId="31" w16cid:durableId="1164975687">
    <w:abstractNumId w:val="19"/>
  </w:num>
  <w:num w:numId="32" w16cid:durableId="35527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0C"/>
    <w:rsid w:val="0001582B"/>
    <w:rsid w:val="00064703"/>
    <w:rsid w:val="0007149E"/>
    <w:rsid w:val="00082E6D"/>
    <w:rsid w:val="00083246"/>
    <w:rsid w:val="000925EB"/>
    <w:rsid w:val="000A2D32"/>
    <w:rsid w:val="000A4F59"/>
    <w:rsid w:val="000B3CCE"/>
    <w:rsid w:val="000F6F53"/>
    <w:rsid w:val="0013551A"/>
    <w:rsid w:val="00137193"/>
    <w:rsid w:val="00141A4C"/>
    <w:rsid w:val="001755AB"/>
    <w:rsid w:val="001B29CF"/>
    <w:rsid w:val="001C16EB"/>
    <w:rsid w:val="001C17AE"/>
    <w:rsid w:val="001D3DC3"/>
    <w:rsid w:val="001D63FC"/>
    <w:rsid w:val="00226F72"/>
    <w:rsid w:val="00232312"/>
    <w:rsid w:val="00252883"/>
    <w:rsid w:val="002764F4"/>
    <w:rsid w:val="0028220F"/>
    <w:rsid w:val="0029269F"/>
    <w:rsid w:val="002D77E3"/>
    <w:rsid w:val="002E4EC7"/>
    <w:rsid w:val="00356C14"/>
    <w:rsid w:val="00360C19"/>
    <w:rsid w:val="003953F1"/>
    <w:rsid w:val="003B7FA6"/>
    <w:rsid w:val="003D1BF3"/>
    <w:rsid w:val="003E5D09"/>
    <w:rsid w:val="004154CC"/>
    <w:rsid w:val="00445342"/>
    <w:rsid w:val="00460E93"/>
    <w:rsid w:val="004E1AEF"/>
    <w:rsid w:val="0051690C"/>
    <w:rsid w:val="00544927"/>
    <w:rsid w:val="00545B7A"/>
    <w:rsid w:val="00557E35"/>
    <w:rsid w:val="00584EB7"/>
    <w:rsid w:val="00585484"/>
    <w:rsid w:val="005C38C5"/>
    <w:rsid w:val="005C4F47"/>
    <w:rsid w:val="00617B26"/>
    <w:rsid w:val="006243BA"/>
    <w:rsid w:val="006270A9"/>
    <w:rsid w:val="0066464D"/>
    <w:rsid w:val="00675956"/>
    <w:rsid w:val="00676587"/>
    <w:rsid w:val="006805B2"/>
    <w:rsid w:val="00681034"/>
    <w:rsid w:val="006A3364"/>
    <w:rsid w:val="006F7A9E"/>
    <w:rsid w:val="00705944"/>
    <w:rsid w:val="00706247"/>
    <w:rsid w:val="00716774"/>
    <w:rsid w:val="00741202"/>
    <w:rsid w:val="0075155B"/>
    <w:rsid w:val="00752EE6"/>
    <w:rsid w:val="00767EA9"/>
    <w:rsid w:val="00787CAF"/>
    <w:rsid w:val="007B445A"/>
    <w:rsid w:val="007E272E"/>
    <w:rsid w:val="007F0B08"/>
    <w:rsid w:val="00810FA3"/>
    <w:rsid w:val="00816216"/>
    <w:rsid w:val="00834D92"/>
    <w:rsid w:val="008744B7"/>
    <w:rsid w:val="00875F10"/>
    <w:rsid w:val="0087734B"/>
    <w:rsid w:val="00877C94"/>
    <w:rsid w:val="008B774B"/>
    <w:rsid w:val="008B7C29"/>
    <w:rsid w:val="00902481"/>
    <w:rsid w:val="00952354"/>
    <w:rsid w:val="00985DCF"/>
    <w:rsid w:val="00986BE3"/>
    <w:rsid w:val="00986CA0"/>
    <w:rsid w:val="009B7B39"/>
    <w:rsid w:val="009C4DED"/>
    <w:rsid w:val="009D5933"/>
    <w:rsid w:val="009F2555"/>
    <w:rsid w:val="00A029E0"/>
    <w:rsid w:val="00A35217"/>
    <w:rsid w:val="00A428CA"/>
    <w:rsid w:val="00A931C4"/>
    <w:rsid w:val="00AC3453"/>
    <w:rsid w:val="00AD06DC"/>
    <w:rsid w:val="00B12051"/>
    <w:rsid w:val="00B46905"/>
    <w:rsid w:val="00B53E46"/>
    <w:rsid w:val="00B65C11"/>
    <w:rsid w:val="00B773D9"/>
    <w:rsid w:val="00B9624E"/>
    <w:rsid w:val="00BD0932"/>
    <w:rsid w:val="00BD768D"/>
    <w:rsid w:val="00BE7571"/>
    <w:rsid w:val="00C0254E"/>
    <w:rsid w:val="00C100B2"/>
    <w:rsid w:val="00C56BB1"/>
    <w:rsid w:val="00C61F8E"/>
    <w:rsid w:val="00C75A2B"/>
    <w:rsid w:val="00CE3BFC"/>
    <w:rsid w:val="00D463BB"/>
    <w:rsid w:val="00D66BAB"/>
    <w:rsid w:val="00D7548E"/>
    <w:rsid w:val="00DA614C"/>
    <w:rsid w:val="00DC36F0"/>
    <w:rsid w:val="00E161AB"/>
    <w:rsid w:val="00E255D4"/>
    <w:rsid w:val="00E27DFA"/>
    <w:rsid w:val="00E35D29"/>
    <w:rsid w:val="00E63BB6"/>
    <w:rsid w:val="00E83E4B"/>
    <w:rsid w:val="00E87944"/>
    <w:rsid w:val="00EC3D9F"/>
    <w:rsid w:val="00ED2268"/>
    <w:rsid w:val="00EE42A8"/>
    <w:rsid w:val="00F31B40"/>
    <w:rsid w:val="00F52C00"/>
    <w:rsid w:val="00F52D1C"/>
    <w:rsid w:val="00F86AA5"/>
    <w:rsid w:val="00FB3617"/>
    <w:rsid w:val="00FC6A47"/>
    <w:rsid w:val="00FC6CDF"/>
    <w:rsid w:val="00FE6648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4312"/>
  <w15:chartTrackingRefBased/>
  <w15:docId w15:val="{057BF5D7-1CF5-4C17-9162-D7F8D351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customStyle="1" w:styleId="RecipientAddress">
    <w:name w:val="Recipient Address"/>
    <w:basedOn w:val="Normal"/>
    <w:qFormat/>
    <w:rsid w:val="00B53E46"/>
    <w:pPr>
      <w:contextualSpacing/>
    </w:pPr>
  </w:style>
  <w:style w:type="paragraph" w:styleId="NoSpacing">
    <w:name w:val="No Spacing"/>
    <w:uiPriority w:val="1"/>
    <w:qFormat/>
    <w:rsid w:val="0051690C"/>
    <w:pPr>
      <w:spacing w:after="0"/>
    </w:pPr>
    <w:rPr>
      <w:rFonts w:eastAsiaTheme="minorHAnsi"/>
      <w:color w:val="595959" w:themeColor="text1" w:themeTint="A6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B65C11"/>
    <w:pPr>
      <w:spacing w:after="160" w:line="259" w:lineRule="auto"/>
      <w:ind w:left="720"/>
      <w:contextualSpacing/>
    </w:pPr>
    <w:rPr>
      <w:rFonts w:eastAsiaTheme="minorHAnsi"/>
      <w:color w:val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ielisenguye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elisenguyen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\AppData\Roaming\Microsoft\Templates\Industry%20manager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82B0-B9B4-4251-B346-3D4C72F68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manager cover letter.dotx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Annielise Nguyen</dc:creator>
  <cp:keywords/>
  <cp:lastModifiedBy>Annielise Nguyen</cp:lastModifiedBy>
  <cp:revision>3</cp:revision>
  <dcterms:created xsi:type="dcterms:W3CDTF">2024-12-16T06:05:00Z</dcterms:created>
  <dcterms:modified xsi:type="dcterms:W3CDTF">2024-12-16T06:07:00Z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